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F6CAD">
        <w:rPr>
          <w:rFonts w:ascii="Georgia" w:hAnsi="Georgia" w:cs="Times New Roman"/>
          <w:noProof/>
          <w:szCs w:val="20"/>
        </w:rPr>
        <w:t>Wednesday, May 09,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4401B8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Fun with Fungus for Kids at Dickson Mounds on May 26</w:t>
      </w:r>
    </w:p>
    <w:p w:rsidR="004401B8" w:rsidRDefault="00E22590" w:rsidP="004401B8">
      <w:pPr>
        <w:pStyle w:val="NormalWeb"/>
      </w:pPr>
      <w:r w:rsidRPr="00E22590">
        <w:t>LEWISTOWN, IL – At Dickson Mo</w:t>
      </w:r>
      <w:r w:rsidR="000A2CA1">
        <w:t xml:space="preserve">unds Museum on </w:t>
      </w:r>
      <w:r w:rsidR="006802B3">
        <w:t xml:space="preserve">Saturday, </w:t>
      </w:r>
      <w:r w:rsidR="004401B8">
        <w:t>May 26</w:t>
      </w:r>
      <w:r w:rsidR="007D35F7">
        <w:t xml:space="preserve">, </w:t>
      </w:r>
      <w:r w:rsidR="004401B8">
        <w:t>from 1:00-3</w:t>
      </w:r>
      <w:r w:rsidR="00FA7BF0">
        <w:t xml:space="preserve">:00 p.m., </w:t>
      </w:r>
      <w:r w:rsidR="007D35F7">
        <w:t xml:space="preserve">the Kid’s Day program will be </w:t>
      </w:r>
      <w:r w:rsidR="006802B3">
        <w:t>‘</w:t>
      </w:r>
      <w:r w:rsidR="004401B8">
        <w:t>Fun with Fungus</w:t>
      </w:r>
      <w:r w:rsidR="007D35F7">
        <w:t>.</w:t>
      </w:r>
      <w:r w:rsidR="006802B3">
        <w:t>’</w:t>
      </w:r>
      <w:r w:rsidR="007D35F7">
        <w:t xml:space="preserve"> </w:t>
      </w:r>
      <w:r w:rsidR="004401B8">
        <w:t xml:space="preserve"> Participants may enjoy learning about fungi's role in our lives and ecosystem.  A variety of native fungi will be on display to highlight their specific traits.  The program will include several hands-on activities and crafts to take home.</w:t>
      </w:r>
    </w:p>
    <w:p w:rsidR="00E7699D" w:rsidRPr="00E22590" w:rsidRDefault="007D35F7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Kid’s Day programs </w:t>
      </w:r>
      <w:r w:rsidR="00691C3C">
        <w:rPr>
          <w:rFonts w:ascii="Times New Roman" w:eastAsia="Times New Roman" w:hAnsi="Times New Roman" w:cs="Times New Roman"/>
          <w:sz w:val="24"/>
          <w:szCs w:val="24"/>
        </w:rPr>
        <w:t xml:space="preserve">at Dickson Mounds are geared toward children ages 5 and up, </w:t>
      </w:r>
      <w:r w:rsidR="0085424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91C3C">
        <w:rPr>
          <w:rFonts w:ascii="Times New Roman" w:eastAsia="Times New Roman" w:hAnsi="Times New Roman" w:cs="Times New Roman"/>
          <w:sz w:val="24"/>
          <w:szCs w:val="24"/>
        </w:rPr>
        <w:t xml:space="preserve">children </w:t>
      </w:r>
      <w:r w:rsidR="00854242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="00691C3C">
        <w:rPr>
          <w:rFonts w:ascii="Times New Roman" w:eastAsia="Times New Roman" w:hAnsi="Times New Roman" w:cs="Times New Roman"/>
          <w:sz w:val="24"/>
          <w:szCs w:val="24"/>
        </w:rPr>
        <w:t xml:space="preserve">accompanied by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an adult.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is not required. 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Admission is free; donations are appreciated.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3A" w:rsidRDefault="00877D3A" w:rsidP="00DA2842">
      <w:pPr>
        <w:spacing w:after="0" w:line="240" w:lineRule="auto"/>
      </w:pPr>
      <w:r>
        <w:separator/>
      </w:r>
    </w:p>
  </w:endnote>
  <w:endnote w:type="continuationSeparator" w:id="0">
    <w:p w:rsidR="00877D3A" w:rsidRDefault="00877D3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3A" w:rsidRDefault="00877D3A" w:rsidP="00DA2842">
      <w:pPr>
        <w:spacing w:after="0" w:line="240" w:lineRule="auto"/>
      </w:pPr>
      <w:r>
        <w:separator/>
      </w:r>
    </w:p>
  </w:footnote>
  <w:footnote w:type="continuationSeparator" w:id="0">
    <w:p w:rsidR="00877D3A" w:rsidRDefault="00877D3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262C48"/>
    <w:rsid w:val="002828F3"/>
    <w:rsid w:val="00302A3B"/>
    <w:rsid w:val="00315539"/>
    <w:rsid w:val="003626B6"/>
    <w:rsid w:val="00383751"/>
    <w:rsid w:val="003D7157"/>
    <w:rsid w:val="003D794E"/>
    <w:rsid w:val="003E27A5"/>
    <w:rsid w:val="003E462B"/>
    <w:rsid w:val="003F6CAD"/>
    <w:rsid w:val="00413CE1"/>
    <w:rsid w:val="0043335E"/>
    <w:rsid w:val="004401B8"/>
    <w:rsid w:val="00457879"/>
    <w:rsid w:val="0057281B"/>
    <w:rsid w:val="00586F17"/>
    <w:rsid w:val="005B03D7"/>
    <w:rsid w:val="005B154C"/>
    <w:rsid w:val="005C2DFC"/>
    <w:rsid w:val="005D1FA2"/>
    <w:rsid w:val="005D534A"/>
    <w:rsid w:val="00605D13"/>
    <w:rsid w:val="0061078D"/>
    <w:rsid w:val="00612DC5"/>
    <w:rsid w:val="00624925"/>
    <w:rsid w:val="0063176D"/>
    <w:rsid w:val="00661695"/>
    <w:rsid w:val="006651C1"/>
    <w:rsid w:val="006802B3"/>
    <w:rsid w:val="00691C3C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7D35F7"/>
    <w:rsid w:val="00823B5C"/>
    <w:rsid w:val="00854242"/>
    <w:rsid w:val="00877D3A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A2444"/>
    <w:rsid w:val="00AC2ADE"/>
    <w:rsid w:val="00B43B69"/>
    <w:rsid w:val="00B452FD"/>
    <w:rsid w:val="00B47A51"/>
    <w:rsid w:val="00B84DEA"/>
    <w:rsid w:val="00B87500"/>
    <w:rsid w:val="00C45E61"/>
    <w:rsid w:val="00C71DE7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7679B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A4727A-B748-4815-A18C-134A5614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2018-05-09T20:15:00Z</dcterms:created>
  <dcterms:modified xsi:type="dcterms:W3CDTF">2018-05-09T20:15:00Z</dcterms:modified>
</cp:coreProperties>
</file>