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8677AE">
        <w:rPr>
          <w:rFonts w:ascii="Georgia" w:hAnsi="Georgia" w:cs="Times New Roman"/>
          <w:noProof/>
          <w:szCs w:val="20"/>
        </w:rPr>
        <w:t>Tuesday, February 19, 2019</w:t>
      </w:r>
      <w:r>
        <w:rPr>
          <w:rFonts w:ascii="Georgia" w:hAnsi="Georgia" w:cs="Times New Roman"/>
          <w:szCs w:val="20"/>
        </w:rPr>
        <w:fldChar w:fldCharType="end"/>
      </w:r>
    </w:p>
    <w:p w:rsidR="00EB6A86" w:rsidRDefault="00EB6A86" w:rsidP="00EB6A86">
      <w:pPr>
        <w:spacing w:after="0"/>
        <w:rPr>
          <w:rFonts w:ascii="Georgia" w:hAnsi="Georgia" w:cs="Times New Roman"/>
          <w:szCs w:val="20"/>
        </w:rPr>
      </w:pPr>
      <w:r>
        <w:rPr>
          <w:rFonts w:ascii="Georgia" w:hAnsi="Georgia" w:cs="Times New Roman"/>
          <w:szCs w:val="20"/>
        </w:rPr>
        <w:t>FOR IMMEDIATE RELEASE</w:t>
      </w:r>
    </w:p>
    <w:p w:rsidR="00EB6A86" w:rsidRDefault="00EB6A86" w:rsidP="00EB6A86">
      <w:pPr>
        <w:spacing w:after="0"/>
        <w:rPr>
          <w:rFonts w:ascii="Georgia" w:hAnsi="Georgia" w:cs="Times New Roman"/>
          <w:szCs w:val="20"/>
        </w:rPr>
      </w:pPr>
      <w:r>
        <w:rPr>
          <w:rFonts w:ascii="Georgia" w:hAnsi="Georgia" w:cs="Times New Roman"/>
          <w:szCs w:val="20"/>
        </w:rPr>
        <w:t>Contact: Christa Christensen</w:t>
      </w:r>
    </w:p>
    <w:p w:rsidR="00EB6A86" w:rsidRDefault="00EB6A86" w:rsidP="00EB6A86">
      <w:pPr>
        <w:spacing w:after="0"/>
        <w:rPr>
          <w:rFonts w:ascii="Georgia" w:hAnsi="Georgia" w:cs="Times New Roman"/>
          <w:szCs w:val="20"/>
        </w:rPr>
      </w:pPr>
      <w:r>
        <w:rPr>
          <w:rFonts w:ascii="Georgia" w:hAnsi="Georgia" w:cs="Times New Roman"/>
          <w:szCs w:val="20"/>
        </w:rPr>
        <w:t>309-547-3721</w:t>
      </w:r>
    </w:p>
    <w:p w:rsidR="00EB6A86" w:rsidRDefault="00EB6A86" w:rsidP="00EB6A86">
      <w:pPr>
        <w:spacing w:after="0"/>
        <w:rPr>
          <w:rFonts w:ascii="Georgia" w:hAnsi="Georgia" w:cs="Times New Roman"/>
          <w:szCs w:val="20"/>
        </w:rPr>
      </w:pPr>
    </w:p>
    <w:p w:rsidR="00B452FD" w:rsidRDefault="003A7121" w:rsidP="00EB6A86">
      <w:pPr>
        <w:pStyle w:val="NoSpacing"/>
        <w:rPr>
          <w:rFonts w:ascii="Times New Roman" w:hAnsi="Times New Roman" w:cs="Times New Roman"/>
          <w:b/>
          <w:sz w:val="32"/>
          <w:szCs w:val="32"/>
        </w:rPr>
      </w:pPr>
      <w:r>
        <w:rPr>
          <w:rFonts w:ascii="Times New Roman" w:hAnsi="Times New Roman" w:cs="Times New Roman"/>
          <w:b/>
          <w:sz w:val="32"/>
          <w:szCs w:val="32"/>
        </w:rPr>
        <w:t xml:space="preserve">Public Invited to </w:t>
      </w:r>
      <w:r w:rsidR="00EB6A86" w:rsidRPr="00EB6A86">
        <w:rPr>
          <w:rFonts w:ascii="Times New Roman" w:hAnsi="Times New Roman" w:cs="Times New Roman"/>
          <w:b/>
          <w:sz w:val="32"/>
          <w:szCs w:val="32"/>
        </w:rPr>
        <w:t xml:space="preserve">Welcome Reception for the new </w:t>
      </w:r>
      <w:r>
        <w:rPr>
          <w:rFonts w:ascii="Times New Roman" w:hAnsi="Times New Roman" w:cs="Times New Roman"/>
          <w:b/>
          <w:sz w:val="32"/>
          <w:szCs w:val="32"/>
        </w:rPr>
        <w:t xml:space="preserve">Director of </w:t>
      </w:r>
      <w:r w:rsidR="00EB6A86" w:rsidRPr="00EB6A86">
        <w:rPr>
          <w:rFonts w:ascii="Times New Roman" w:hAnsi="Times New Roman" w:cs="Times New Roman"/>
          <w:b/>
          <w:sz w:val="32"/>
          <w:szCs w:val="32"/>
        </w:rPr>
        <w:t xml:space="preserve">Dickson Mounds </w:t>
      </w:r>
      <w:r>
        <w:rPr>
          <w:rFonts w:ascii="Times New Roman" w:hAnsi="Times New Roman" w:cs="Times New Roman"/>
          <w:b/>
          <w:sz w:val="32"/>
          <w:szCs w:val="32"/>
        </w:rPr>
        <w:t xml:space="preserve">Museum on </w:t>
      </w:r>
      <w:r w:rsidR="00EB6A86" w:rsidRPr="00EB6A86">
        <w:rPr>
          <w:rFonts w:ascii="Times New Roman" w:hAnsi="Times New Roman" w:cs="Times New Roman"/>
          <w:b/>
          <w:sz w:val="32"/>
          <w:szCs w:val="32"/>
        </w:rPr>
        <w:t>Mar</w:t>
      </w:r>
      <w:r>
        <w:rPr>
          <w:rFonts w:ascii="Times New Roman" w:hAnsi="Times New Roman" w:cs="Times New Roman"/>
          <w:b/>
          <w:sz w:val="32"/>
          <w:szCs w:val="32"/>
        </w:rPr>
        <w:t>ch</w:t>
      </w:r>
      <w:r w:rsidR="00EB6A86" w:rsidRPr="00EB6A86">
        <w:rPr>
          <w:rFonts w:ascii="Times New Roman" w:hAnsi="Times New Roman" w:cs="Times New Roman"/>
          <w:b/>
          <w:sz w:val="32"/>
          <w:szCs w:val="32"/>
        </w:rPr>
        <w:t xml:space="preserve"> 10</w:t>
      </w:r>
    </w:p>
    <w:p w:rsidR="00EB6A86" w:rsidRDefault="00EB6A86" w:rsidP="00EB6A86">
      <w:pPr>
        <w:pStyle w:val="NoSpacing"/>
        <w:rPr>
          <w:rFonts w:ascii="Times New Roman" w:hAnsi="Times New Roman" w:cs="Times New Roman"/>
          <w:b/>
          <w:sz w:val="32"/>
          <w:szCs w:val="32"/>
        </w:rPr>
      </w:pPr>
    </w:p>
    <w:p w:rsidR="00EB6A86" w:rsidRDefault="00EB6A86" w:rsidP="00EB6A86">
      <w:pPr>
        <w:pStyle w:val="NoSpacing"/>
        <w:rPr>
          <w:rFonts w:ascii="Times New Roman" w:hAnsi="Times New Roman" w:cs="Times New Roman"/>
          <w:sz w:val="24"/>
          <w:szCs w:val="24"/>
        </w:rPr>
      </w:pPr>
      <w:r>
        <w:rPr>
          <w:rFonts w:ascii="Times New Roman" w:hAnsi="Times New Roman" w:cs="Times New Roman"/>
          <w:sz w:val="24"/>
          <w:szCs w:val="24"/>
        </w:rPr>
        <w:t>L</w:t>
      </w:r>
      <w:r w:rsidR="003A7121">
        <w:rPr>
          <w:rFonts w:ascii="Times New Roman" w:hAnsi="Times New Roman" w:cs="Times New Roman"/>
          <w:sz w:val="24"/>
          <w:szCs w:val="24"/>
        </w:rPr>
        <w:t>EWISTOWN</w:t>
      </w:r>
      <w:r>
        <w:rPr>
          <w:rFonts w:ascii="Times New Roman" w:hAnsi="Times New Roman" w:cs="Times New Roman"/>
          <w:sz w:val="24"/>
          <w:szCs w:val="24"/>
        </w:rPr>
        <w:t xml:space="preserve">, IL—Dickson Mounds Museum is hosting a welcome reception for new </w:t>
      </w:r>
      <w:r w:rsidR="003A7121">
        <w:rPr>
          <w:rFonts w:ascii="Times New Roman" w:hAnsi="Times New Roman" w:cs="Times New Roman"/>
          <w:sz w:val="24"/>
          <w:szCs w:val="24"/>
        </w:rPr>
        <w:t xml:space="preserve">Museum </w:t>
      </w:r>
      <w:r>
        <w:rPr>
          <w:rFonts w:ascii="Times New Roman" w:hAnsi="Times New Roman" w:cs="Times New Roman"/>
          <w:sz w:val="24"/>
          <w:szCs w:val="24"/>
        </w:rPr>
        <w:t>Director Dr. Duane Esarey on Sunday, March 10, 2019, from 1:00-3:00 p.m.  Th</w:t>
      </w:r>
      <w:r w:rsidR="003A7121">
        <w:rPr>
          <w:rFonts w:ascii="Times New Roman" w:hAnsi="Times New Roman" w:cs="Times New Roman"/>
          <w:sz w:val="24"/>
          <w:szCs w:val="24"/>
        </w:rPr>
        <w:t xml:space="preserve">e </w:t>
      </w:r>
      <w:r>
        <w:rPr>
          <w:rFonts w:ascii="Times New Roman" w:hAnsi="Times New Roman" w:cs="Times New Roman"/>
          <w:sz w:val="24"/>
          <w:szCs w:val="24"/>
        </w:rPr>
        <w:t xml:space="preserve">reception </w:t>
      </w:r>
      <w:r w:rsidR="003A7121">
        <w:rPr>
          <w:rFonts w:ascii="Times New Roman" w:hAnsi="Times New Roman" w:cs="Times New Roman"/>
          <w:sz w:val="24"/>
          <w:szCs w:val="24"/>
        </w:rPr>
        <w:t xml:space="preserve">will </w:t>
      </w:r>
      <w:r>
        <w:rPr>
          <w:rFonts w:ascii="Times New Roman" w:hAnsi="Times New Roman" w:cs="Times New Roman"/>
          <w:sz w:val="24"/>
          <w:szCs w:val="24"/>
        </w:rPr>
        <w:t xml:space="preserve">provide an opportunity for the public to meet Dr. Esarey and learn about some of his plans for Dickson Mounds.  </w:t>
      </w:r>
    </w:p>
    <w:p w:rsidR="00EB6A86" w:rsidRDefault="00EB6A86" w:rsidP="00EB6A86">
      <w:pPr>
        <w:pStyle w:val="NoSpacing"/>
        <w:rPr>
          <w:rFonts w:ascii="Times New Roman" w:hAnsi="Times New Roman" w:cs="Times New Roman"/>
          <w:sz w:val="24"/>
          <w:szCs w:val="24"/>
        </w:rPr>
      </w:pPr>
    </w:p>
    <w:p w:rsidR="00EB6A86" w:rsidRPr="00EB6A86" w:rsidRDefault="00EB6A86" w:rsidP="00EB6A86">
      <w:pPr>
        <w:rPr>
          <w:rFonts w:ascii="Times New Roman" w:hAnsi="Times New Roman" w:cs="Times New Roman"/>
          <w:sz w:val="24"/>
          <w:szCs w:val="24"/>
        </w:rPr>
      </w:pPr>
      <w:proofErr w:type="spellStart"/>
      <w:r w:rsidRPr="00EB6A86">
        <w:rPr>
          <w:rFonts w:ascii="Times New Roman" w:hAnsi="Times New Roman" w:cs="Times New Roman"/>
          <w:sz w:val="24"/>
          <w:szCs w:val="24"/>
        </w:rPr>
        <w:t>Esarey’s</w:t>
      </w:r>
      <w:proofErr w:type="spellEnd"/>
      <w:r w:rsidRPr="00EB6A86">
        <w:rPr>
          <w:rFonts w:ascii="Times New Roman" w:hAnsi="Times New Roman" w:cs="Times New Roman"/>
          <w:sz w:val="24"/>
          <w:szCs w:val="24"/>
        </w:rPr>
        <w:t xml:space="preserve"> return to Dickson Mounds comes 15 years after he left his position as the Museum’s Assistant Curator to pursue a doctoral degree at the University of North Carolina.  Prior to that</w:t>
      </w:r>
      <w:r w:rsidR="003A7121">
        <w:rPr>
          <w:rFonts w:ascii="Times New Roman" w:hAnsi="Times New Roman" w:cs="Times New Roman"/>
          <w:sz w:val="24"/>
          <w:szCs w:val="24"/>
        </w:rPr>
        <w:t xml:space="preserve">, </w:t>
      </w:r>
      <w:r w:rsidRPr="00EB6A86">
        <w:rPr>
          <w:rFonts w:ascii="Times New Roman" w:hAnsi="Times New Roman" w:cs="Times New Roman"/>
          <w:sz w:val="24"/>
          <w:szCs w:val="24"/>
        </w:rPr>
        <w:t>Duane served 21 years (1983-2004) at Dickson</w:t>
      </w:r>
      <w:r w:rsidR="003A7121">
        <w:rPr>
          <w:rFonts w:ascii="Times New Roman" w:hAnsi="Times New Roman" w:cs="Times New Roman"/>
          <w:sz w:val="24"/>
          <w:szCs w:val="24"/>
        </w:rPr>
        <w:t xml:space="preserve"> Mounds</w:t>
      </w:r>
      <w:r w:rsidRPr="00EB6A86">
        <w:rPr>
          <w:rFonts w:ascii="Times New Roman" w:hAnsi="Times New Roman" w:cs="Times New Roman"/>
          <w:sz w:val="24"/>
          <w:szCs w:val="24"/>
        </w:rPr>
        <w:t xml:space="preserve">, raising </w:t>
      </w:r>
      <w:r w:rsidR="003A7121">
        <w:rPr>
          <w:rFonts w:ascii="Times New Roman" w:hAnsi="Times New Roman" w:cs="Times New Roman"/>
          <w:sz w:val="24"/>
          <w:szCs w:val="24"/>
        </w:rPr>
        <w:t>his</w:t>
      </w:r>
      <w:r w:rsidRPr="00EB6A86">
        <w:rPr>
          <w:rFonts w:ascii="Times New Roman" w:hAnsi="Times New Roman" w:cs="Times New Roman"/>
          <w:sz w:val="24"/>
          <w:szCs w:val="24"/>
        </w:rPr>
        <w:t xml:space="preserve"> family in Havana and taking interest in every aspect of western Illinois’ prehistory, history, and natural history.</w:t>
      </w:r>
    </w:p>
    <w:p w:rsidR="00EB6A86" w:rsidRPr="00EB6A86" w:rsidRDefault="00EB6A86" w:rsidP="00EB6A86">
      <w:pPr>
        <w:rPr>
          <w:rFonts w:ascii="Times New Roman" w:hAnsi="Times New Roman" w:cs="Times New Roman"/>
          <w:sz w:val="24"/>
          <w:szCs w:val="24"/>
        </w:rPr>
      </w:pPr>
      <w:r w:rsidRPr="00EB6A86">
        <w:rPr>
          <w:rFonts w:ascii="Times New Roman" w:hAnsi="Times New Roman" w:cs="Times New Roman"/>
          <w:sz w:val="24"/>
          <w:szCs w:val="24"/>
        </w:rPr>
        <w:t xml:space="preserve">Completing his PhD at Chapel Hill in 2013, Duane received that year’s award for outstanding dissertation in Anthropology.  </w:t>
      </w:r>
      <w:r w:rsidR="003A7121">
        <w:rPr>
          <w:rFonts w:ascii="Times New Roman" w:hAnsi="Times New Roman" w:cs="Times New Roman"/>
          <w:sz w:val="24"/>
          <w:szCs w:val="24"/>
        </w:rPr>
        <w:t>For s</w:t>
      </w:r>
      <w:r w:rsidRPr="00EB6A86">
        <w:rPr>
          <w:rFonts w:ascii="Times New Roman" w:hAnsi="Times New Roman" w:cs="Times New Roman"/>
          <w:sz w:val="24"/>
          <w:szCs w:val="24"/>
        </w:rPr>
        <w:t>ix years</w:t>
      </w:r>
      <w:r w:rsidR="003A7121">
        <w:rPr>
          <w:rFonts w:ascii="Times New Roman" w:hAnsi="Times New Roman" w:cs="Times New Roman"/>
          <w:sz w:val="24"/>
          <w:szCs w:val="24"/>
        </w:rPr>
        <w:t xml:space="preserve">, Esarey </w:t>
      </w:r>
      <w:r w:rsidRPr="00EB6A86">
        <w:rPr>
          <w:rFonts w:ascii="Times New Roman" w:hAnsi="Times New Roman" w:cs="Times New Roman"/>
          <w:sz w:val="24"/>
          <w:szCs w:val="24"/>
        </w:rPr>
        <w:t>serv</w:t>
      </w:r>
      <w:r w:rsidR="003A7121">
        <w:rPr>
          <w:rFonts w:ascii="Times New Roman" w:hAnsi="Times New Roman" w:cs="Times New Roman"/>
          <w:sz w:val="24"/>
          <w:szCs w:val="24"/>
        </w:rPr>
        <w:t>ed</w:t>
      </w:r>
      <w:r w:rsidRPr="00EB6A86">
        <w:rPr>
          <w:rFonts w:ascii="Times New Roman" w:hAnsi="Times New Roman" w:cs="Times New Roman"/>
          <w:sz w:val="24"/>
          <w:szCs w:val="24"/>
        </w:rPr>
        <w:t xml:space="preserve"> as Assistant Director at the Illinois State Archaeological Survey (one of five Illinois state scientific surveys housed in the University of Illinois’ Prairie Research Institute).  Having originally started at Dickson Mounds at </w:t>
      </w:r>
      <w:r w:rsidR="003A7121">
        <w:rPr>
          <w:rFonts w:ascii="Times New Roman" w:hAnsi="Times New Roman" w:cs="Times New Roman"/>
          <w:sz w:val="24"/>
          <w:szCs w:val="24"/>
        </w:rPr>
        <w:t>age 28</w:t>
      </w:r>
      <w:r w:rsidRPr="00EB6A86">
        <w:rPr>
          <w:rFonts w:ascii="Times New Roman" w:hAnsi="Times New Roman" w:cs="Times New Roman"/>
          <w:sz w:val="24"/>
          <w:szCs w:val="24"/>
        </w:rPr>
        <w:t xml:space="preserve">, Duane’s previous time here served to make the Spoon River region an enduring home, with no part of the region being more home than Dickson Mounds itself.  Having researched and drafted text for the Museum’s permanent and traveling exhibits between 1984 and 2000, the changes and needs of the Dickson Mounds were subsequently never far from his mind. </w:t>
      </w:r>
    </w:p>
    <w:p w:rsidR="003A7121" w:rsidRDefault="00EB6A86" w:rsidP="00EB6A86">
      <w:pPr>
        <w:rPr>
          <w:rFonts w:ascii="Times New Roman" w:hAnsi="Times New Roman" w:cs="Times New Roman"/>
          <w:sz w:val="24"/>
          <w:szCs w:val="24"/>
        </w:rPr>
      </w:pPr>
      <w:r w:rsidRPr="00EB6A86">
        <w:rPr>
          <w:rFonts w:ascii="Times New Roman" w:hAnsi="Times New Roman" w:cs="Times New Roman"/>
          <w:sz w:val="24"/>
          <w:szCs w:val="24"/>
        </w:rPr>
        <w:t xml:space="preserve">Duane </w:t>
      </w:r>
      <w:r w:rsidR="003A7121">
        <w:rPr>
          <w:rFonts w:ascii="Times New Roman" w:hAnsi="Times New Roman" w:cs="Times New Roman"/>
          <w:sz w:val="24"/>
          <w:szCs w:val="24"/>
        </w:rPr>
        <w:t xml:space="preserve">Esarey </w:t>
      </w:r>
      <w:r w:rsidRPr="00EB6A86">
        <w:rPr>
          <w:rFonts w:ascii="Times New Roman" w:hAnsi="Times New Roman" w:cs="Times New Roman"/>
          <w:sz w:val="24"/>
          <w:szCs w:val="24"/>
        </w:rPr>
        <w:t xml:space="preserve">notes that it is “particularly rewarding to return home and see that so much remains the same, and yet so much is different.” </w:t>
      </w:r>
    </w:p>
    <w:p w:rsidR="003A7121" w:rsidRDefault="00EB6A86" w:rsidP="00EB6A86">
      <w:pPr>
        <w:rPr>
          <w:rFonts w:ascii="Times New Roman" w:hAnsi="Times New Roman" w:cs="Times New Roman"/>
          <w:sz w:val="24"/>
          <w:szCs w:val="24"/>
        </w:rPr>
      </w:pPr>
      <w:r w:rsidRPr="00EB6A86">
        <w:rPr>
          <w:rFonts w:ascii="Times New Roman" w:hAnsi="Times New Roman" w:cs="Times New Roman"/>
          <w:sz w:val="24"/>
          <w:szCs w:val="24"/>
        </w:rPr>
        <w:t xml:space="preserve">Especially gratifying is seeing the transformation that is </w:t>
      </w:r>
      <w:proofErr w:type="spellStart"/>
      <w:r w:rsidRPr="00EB6A86">
        <w:rPr>
          <w:rFonts w:ascii="Times New Roman" w:hAnsi="Times New Roman" w:cs="Times New Roman"/>
          <w:sz w:val="24"/>
          <w:szCs w:val="24"/>
        </w:rPr>
        <w:t>Emiquon</w:t>
      </w:r>
      <w:proofErr w:type="spellEnd"/>
      <w:r w:rsidRPr="00EB6A86">
        <w:rPr>
          <w:rFonts w:ascii="Times New Roman" w:hAnsi="Times New Roman" w:cs="Times New Roman"/>
          <w:sz w:val="24"/>
          <w:szCs w:val="24"/>
        </w:rPr>
        <w:t xml:space="preserve">, and especially seeing how strong the Museum’s partnerships now centered on the </w:t>
      </w:r>
      <w:proofErr w:type="spellStart"/>
      <w:r w:rsidRPr="00EB6A86">
        <w:rPr>
          <w:rFonts w:ascii="Times New Roman" w:hAnsi="Times New Roman" w:cs="Times New Roman"/>
          <w:sz w:val="24"/>
          <w:szCs w:val="24"/>
        </w:rPr>
        <w:t>Emiquon</w:t>
      </w:r>
      <w:proofErr w:type="spellEnd"/>
      <w:r w:rsidRPr="00EB6A86">
        <w:rPr>
          <w:rFonts w:ascii="Times New Roman" w:hAnsi="Times New Roman" w:cs="Times New Roman"/>
          <w:sz w:val="24"/>
          <w:szCs w:val="24"/>
        </w:rPr>
        <w:t xml:space="preserve"> complex (the preserve itself, multiple wildlife refuges, state land-holdings, the region’s communities, and the scientific research organizations) have grown to be.  These were a distant hope first dreamed of in 1993, when Duane was called upon to provide a name for a planned refuge that would hopefully unite many different aspects of the biological, physiographic, and cultural realms of the region.  </w:t>
      </w:r>
    </w:p>
    <w:p w:rsidR="003A7121" w:rsidRDefault="00EB6A86" w:rsidP="00EB6A86">
      <w:pPr>
        <w:rPr>
          <w:rFonts w:ascii="Times New Roman" w:hAnsi="Times New Roman" w:cs="Times New Roman"/>
          <w:sz w:val="24"/>
          <w:szCs w:val="24"/>
        </w:rPr>
      </w:pPr>
      <w:r w:rsidRPr="00EB6A86">
        <w:rPr>
          <w:rFonts w:ascii="Times New Roman" w:hAnsi="Times New Roman" w:cs="Times New Roman"/>
          <w:sz w:val="24"/>
          <w:szCs w:val="24"/>
        </w:rPr>
        <w:lastRenderedPageBreak/>
        <w:t xml:space="preserve">In embracing these more diverse roles, Duane </w:t>
      </w:r>
      <w:r w:rsidR="003A7121">
        <w:rPr>
          <w:rFonts w:ascii="Times New Roman" w:hAnsi="Times New Roman" w:cs="Times New Roman"/>
          <w:sz w:val="24"/>
          <w:szCs w:val="24"/>
        </w:rPr>
        <w:t xml:space="preserve">Esarey </w:t>
      </w:r>
      <w:r w:rsidRPr="00EB6A86">
        <w:rPr>
          <w:rFonts w:ascii="Times New Roman" w:hAnsi="Times New Roman" w:cs="Times New Roman"/>
          <w:sz w:val="24"/>
          <w:szCs w:val="24"/>
        </w:rPr>
        <w:t>observes that Dickson Mounds has built itself into more of a community asset than ever</w:t>
      </w:r>
      <w:r w:rsidR="003A7121">
        <w:rPr>
          <w:rFonts w:ascii="Times New Roman" w:hAnsi="Times New Roman" w:cs="Times New Roman"/>
          <w:sz w:val="24"/>
          <w:szCs w:val="24"/>
        </w:rPr>
        <w:t xml:space="preserve"> before</w:t>
      </w:r>
      <w:r w:rsidRPr="00EB6A86">
        <w:rPr>
          <w:rFonts w:ascii="Times New Roman" w:hAnsi="Times New Roman" w:cs="Times New Roman"/>
          <w:sz w:val="24"/>
          <w:szCs w:val="24"/>
        </w:rPr>
        <w:t xml:space="preserve">.  </w:t>
      </w:r>
    </w:p>
    <w:p w:rsidR="00EB6A86" w:rsidRDefault="00EB6A86" w:rsidP="00EB6A86">
      <w:pPr>
        <w:rPr>
          <w:rFonts w:ascii="Times New Roman" w:hAnsi="Times New Roman" w:cs="Times New Roman"/>
          <w:sz w:val="24"/>
          <w:szCs w:val="24"/>
        </w:rPr>
      </w:pPr>
      <w:r w:rsidRPr="00EB6A86">
        <w:rPr>
          <w:rFonts w:ascii="Times New Roman" w:hAnsi="Times New Roman" w:cs="Times New Roman"/>
          <w:sz w:val="24"/>
          <w:szCs w:val="24"/>
        </w:rPr>
        <w:t>This is a storied setting and the work is laid out before us</w:t>
      </w:r>
      <w:r w:rsidR="003A7121">
        <w:rPr>
          <w:rFonts w:ascii="Times New Roman" w:hAnsi="Times New Roman" w:cs="Times New Roman"/>
          <w:sz w:val="24"/>
          <w:szCs w:val="24"/>
        </w:rPr>
        <w:t>,” Esarey said</w:t>
      </w:r>
      <w:r w:rsidRPr="00EB6A86">
        <w:rPr>
          <w:rFonts w:ascii="Times New Roman" w:hAnsi="Times New Roman" w:cs="Times New Roman"/>
          <w:sz w:val="24"/>
          <w:szCs w:val="24"/>
        </w:rPr>
        <w:t xml:space="preserve">.  </w:t>
      </w:r>
      <w:r w:rsidR="003A7121">
        <w:rPr>
          <w:rFonts w:ascii="Times New Roman" w:hAnsi="Times New Roman" w:cs="Times New Roman"/>
          <w:sz w:val="24"/>
          <w:szCs w:val="24"/>
        </w:rPr>
        <w:t>“</w:t>
      </w:r>
      <w:r w:rsidRPr="00EB6A86">
        <w:rPr>
          <w:rFonts w:ascii="Times New Roman" w:hAnsi="Times New Roman" w:cs="Times New Roman"/>
          <w:sz w:val="24"/>
          <w:szCs w:val="24"/>
        </w:rPr>
        <w:t>The Museum’s unique role integrating the quality of life needs of the local communities with such a vigorous natural resource and scientific presence holds the continuing promise of making many different aspects of the past relevant to the future.</w:t>
      </w:r>
      <w:r w:rsidR="003A7121">
        <w:rPr>
          <w:rFonts w:ascii="Times New Roman" w:hAnsi="Times New Roman" w:cs="Times New Roman"/>
          <w:sz w:val="24"/>
          <w:szCs w:val="24"/>
        </w:rPr>
        <w:t>”</w:t>
      </w:r>
    </w:p>
    <w:p w:rsidR="00EB6A86" w:rsidRPr="00EB6A86" w:rsidRDefault="00EB6A86" w:rsidP="00EB6A86">
      <w:pPr>
        <w:rPr>
          <w:rFonts w:ascii="Times New Roman" w:hAnsi="Times New Roman" w:cs="Times New Roman"/>
          <w:sz w:val="24"/>
          <w:szCs w:val="24"/>
        </w:rPr>
      </w:pPr>
      <w:r>
        <w:rPr>
          <w:rFonts w:ascii="Times New Roman" w:hAnsi="Times New Roman" w:cs="Times New Roman"/>
          <w:sz w:val="24"/>
          <w:szCs w:val="24"/>
        </w:rPr>
        <w:t xml:space="preserve">The reception will be held between 1:00 and 3:00 p.m. with light refreshments provided.  No RSVP is required.  Admission is free.  </w:t>
      </w:r>
    </w:p>
    <w:p w:rsidR="00EB6A86" w:rsidRPr="00E22590" w:rsidRDefault="00EB6A86" w:rsidP="00EB6A86">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Pr>
          <w:rFonts w:ascii="Times New Roman" w:eastAsia="Times New Roman" w:hAnsi="Times New Roman" w:cs="Times New Roman"/>
          <w:sz w:val="24"/>
          <w:szCs w:val="24"/>
        </w:rPr>
        <w:t xml:space="preserve"> or online at the Dickson Mounds link on the Illinois State Museum website at </w:t>
      </w:r>
      <w:hyperlink r:id="rId9" w:history="1">
        <w:r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EB6A86" w:rsidRPr="003D794E" w:rsidRDefault="00EB6A86" w:rsidP="00EB6A86">
      <w:pPr>
        <w:spacing w:after="0"/>
        <w:rPr>
          <w:rFonts w:ascii="Georgia" w:hAnsi="Georgia" w:cs="Times New Roman"/>
          <w:szCs w:val="20"/>
        </w:rPr>
      </w:pPr>
    </w:p>
    <w:p w:rsidR="00EB6A86" w:rsidRDefault="003A7121" w:rsidP="00EB6A86">
      <w:r>
        <w:tab/>
      </w:r>
      <w:r>
        <w:tab/>
      </w:r>
      <w:r>
        <w:tab/>
      </w:r>
      <w:r>
        <w:tab/>
      </w:r>
      <w:r>
        <w:tab/>
        <w:t>###</w:t>
      </w:r>
    </w:p>
    <w:p w:rsidR="00EB6A86" w:rsidRPr="00EB6A86" w:rsidRDefault="00EB6A86" w:rsidP="00EB6A86">
      <w:pPr>
        <w:pStyle w:val="NoSpacing"/>
        <w:rPr>
          <w:rFonts w:ascii="Times New Roman" w:hAnsi="Times New Roman" w:cs="Times New Roman"/>
          <w:sz w:val="24"/>
          <w:szCs w:val="24"/>
        </w:rPr>
      </w:pPr>
    </w:p>
    <w:p w:rsidR="00EB6A86" w:rsidRDefault="00EB6A86" w:rsidP="00EB6A86">
      <w:pPr>
        <w:pStyle w:val="NoSpacing"/>
        <w:rPr>
          <w:rFonts w:ascii="Times New Roman" w:hAnsi="Times New Roman" w:cs="Times New Roman"/>
          <w:b/>
          <w:sz w:val="32"/>
          <w:szCs w:val="32"/>
        </w:rPr>
      </w:pPr>
    </w:p>
    <w:p w:rsidR="00EB6A86" w:rsidRPr="00EB6A86" w:rsidRDefault="00EB6A86" w:rsidP="00EB6A86">
      <w:pPr>
        <w:pStyle w:val="NoSpacing"/>
        <w:rPr>
          <w:rFonts w:ascii="Times New Roman" w:hAnsi="Times New Roman" w:cs="Times New Roman"/>
          <w:b/>
          <w:sz w:val="32"/>
          <w:szCs w:val="32"/>
        </w:rPr>
      </w:pPr>
    </w:p>
    <w:p w:rsidR="00EB6A86" w:rsidRDefault="00EB6A86" w:rsidP="003D794E">
      <w:pPr>
        <w:spacing w:after="0"/>
        <w:rPr>
          <w:rFonts w:ascii="Georgia" w:hAnsi="Georgia" w:cs="Times New Roman"/>
          <w:szCs w:val="20"/>
        </w:rPr>
      </w:pPr>
    </w:p>
    <w:p w:rsidR="00EB6A86" w:rsidRDefault="00EB6A86" w:rsidP="003D794E">
      <w:pPr>
        <w:spacing w:after="0"/>
        <w:rPr>
          <w:rFonts w:ascii="Georgia" w:hAnsi="Georgia" w:cs="Times New Roman"/>
          <w:szCs w:val="20"/>
        </w:rPr>
      </w:pPr>
    </w:p>
    <w:p w:rsidR="004368FE" w:rsidRPr="003D794E" w:rsidRDefault="004368FE" w:rsidP="003D794E">
      <w:pPr>
        <w:spacing w:after="0"/>
        <w:rPr>
          <w:rFonts w:ascii="Georgia" w:hAnsi="Georgia" w:cs="Times New Roman"/>
          <w:szCs w:val="20"/>
        </w:rPr>
      </w:pPr>
    </w:p>
    <w:sectPr w:rsidR="004368FE" w:rsidRPr="003D794E"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49" w:rsidRDefault="00091E49" w:rsidP="00DA2842">
      <w:pPr>
        <w:spacing w:after="0" w:line="240" w:lineRule="auto"/>
      </w:pPr>
      <w:r>
        <w:separator/>
      </w:r>
    </w:p>
  </w:endnote>
  <w:endnote w:type="continuationSeparator" w:id="0">
    <w:p w:rsidR="00091E49" w:rsidRDefault="00091E49"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49" w:rsidRDefault="00091E49" w:rsidP="00DA2842">
      <w:pPr>
        <w:spacing w:after="0" w:line="240" w:lineRule="auto"/>
      </w:pPr>
      <w:r>
        <w:separator/>
      </w:r>
    </w:p>
  </w:footnote>
  <w:footnote w:type="continuationSeparator" w:id="0">
    <w:p w:rsidR="00091E49" w:rsidRDefault="00091E49"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86"/>
    <w:rsid w:val="00021BFE"/>
    <w:rsid w:val="00031D99"/>
    <w:rsid w:val="0004443B"/>
    <w:rsid w:val="000530FD"/>
    <w:rsid w:val="00082F34"/>
    <w:rsid w:val="00091E49"/>
    <w:rsid w:val="000A70CF"/>
    <w:rsid w:val="00111EBE"/>
    <w:rsid w:val="00166BA2"/>
    <w:rsid w:val="001A66DB"/>
    <w:rsid w:val="001A6DE5"/>
    <w:rsid w:val="002433FF"/>
    <w:rsid w:val="002846F1"/>
    <w:rsid w:val="00302A3B"/>
    <w:rsid w:val="00315539"/>
    <w:rsid w:val="003626B6"/>
    <w:rsid w:val="003A7121"/>
    <w:rsid w:val="003D7157"/>
    <w:rsid w:val="003D794E"/>
    <w:rsid w:val="003E462B"/>
    <w:rsid w:val="00413CE1"/>
    <w:rsid w:val="0043335E"/>
    <w:rsid w:val="004368FE"/>
    <w:rsid w:val="00457879"/>
    <w:rsid w:val="00586F17"/>
    <w:rsid w:val="005B03D7"/>
    <w:rsid w:val="005B154C"/>
    <w:rsid w:val="005C2DFC"/>
    <w:rsid w:val="00605D13"/>
    <w:rsid w:val="0061078D"/>
    <w:rsid w:val="00612DC5"/>
    <w:rsid w:val="00624925"/>
    <w:rsid w:val="0063176D"/>
    <w:rsid w:val="00661695"/>
    <w:rsid w:val="006B52A5"/>
    <w:rsid w:val="006E16B0"/>
    <w:rsid w:val="00702B78"/>
    <w:rsid w:val="00734883"/>
    <w:rsid w:val="00796876"/>
    <w:rsid w:val="007D2C6D"/>
    <w:rsid w:val="008677AE"/>
    <w:rsid w:val="008867FF"/>
    <w:rsid w:val="008B2179"/>
    <w:rsid w:val="008E1103"/>
    <w:rsid w:val="008E3EF8"/>
    <w:rsid w:val="00911749"/>
    <w:rsid w:val="0095696B"/>
    <w:rsid w:val="00962448"/>
    <w:rsid w:val="00962BD2"/>
    <w:rsid w:val="009713C2"/>
    <w:rsid w:val="00972F90"/>
    <w:rsid w:val="00995E79"/>
    <w:rsid w:val="009B188D"/>
    <w:rsid w:val="00A04D1E"/>
    <w:rsid w:val="00A106C7"/>
    <w:rsid w:val="00A22922"/>
    <w:rsid w:val="00AE1C7B"/>
    <w:rsid w:val="00B452FD"/>
    <w:rsid w:val="00B47A51"/>
    <w:rsid w:val="00B84DEA"/>
    <w:rsid w:val="00BD6642"/>
    <w:rsid w:val="00C45E61"/>
    <w:rsid w:val="00C832C2"/>
    <w:rsid w:val="00C85A43"/>
    <w:rsid w:val="00CA604D"/>
    <w:rsid w:val="00CD34E6"/>
    <w:rsid w:val="00D137AC"/>
    <w:rsid w:val="00D83D25"/>
    <w:rsid w:val="00DA2842"/>
    <w:rsid w:val="00DF0669"/>
    <w:rsid w:val="00DF2227"/>
    <w:rsid w:val="00DF29B5"/>
    <w:rsid w:val="00E01CC3"/>
    <w:rsid w:val="00E37CF7"/>
    <w:rsid w:val="00E61A61"/>
    <w:rsid w:val="00E81A10"/>
    <w:rsid w:val="00EA16F1"/>
    <w:rsid w:val="00EB6A86"/>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Spacing">
    <w:name w:val="No Spacing"/>
    <w:uiPriority w:val="1"/>
    <w:qFormat/>
    <w:rsid w:val="00EB6A86"/>
    <w:pPr>
      <w:spacing w:after="0" w:line="240" w:lineRule="auto"/>
    </w:pPr>
  </w:style>
  <w:style w:type="character" w:styleId="Hyperlink">
    <w:name w:val="Hyperlink"/>
    <w:basedOn w:val="DefaultParagraphFont"/>
    <w:uiPriority w:val="99"/>
    <w:unhideWhenUsed/>
    <w:rsid w:val="00EB6A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Spacing">
    <w:name w:val="No Spacing"/>
    <w:uiPriority w:val="1"/>
    <w:qFormat/>
    <w:rsid w:val="00EB6A86"/>
    <w:pPr>
      <w:spacing w:after="0" w:line="240" w:lineRule="auto"/>
    </w:pPr>
  </w:style>
  <w:style w:type="character" w:styleId="Hyperlink">
    <w:name w:val="Hyperlink"/>
    <w:basedOn w:val="DefaultParagraphFont"/>
    <w:uiPriority w:val="99"/>
    <w:unhideWhenUsed/>
    <w:rsid w:val="00EB6A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364F06-1FA5-4BD5-8F8D-3082F561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2019-02-19T22:32:00Z</dcterms:created>
  <dcterms:modified xsi:type="dcterms:W3CDTF">2019-02-19T22:32:00Z</dcterms:modified>
</cp:coreProperties>
</file>